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488B6E6E" wp14:editId="28185B89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0A2050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0A2050" w:rsidRPr="006C13B2" w:rsidRDefault="000A2050" w:rsidP="000A2050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A2050" w:rsidTr="00D64886">
        <w:tc>
          <w:tcPr>
            <w:tcW w:w="10421" w:type="dxa"/>
          </w:tcPr>
          <w:p w:rsidR="000A2050" w:rsidRDefault="000A2050" w:rsidP="00D648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2050" w:rsidRDefault="000A2050" w:rsidP="00D648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2050" w:rsidRDefault="000A2050" w:rsidP="00D648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A2050" w:rsidTr="00D64886">
        <w:tc>
          <w:tcPr>
            <w:tcW w:w="10421" w:type="dxa"/>
          </w:tcPr>
          <w:p w:rsidR="000A2050" w:rsidRDefault="000A2050" w:rsidP="00D648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A2050" w:rsidTr="00D64886">
        <w:tc>
          <w:tcPr>
            <w:tcW w:w="10421" w:type="dxa"/>
          </w:tcPr>
          <w:p w:rsidR="000A2050" w:rsidRDefault="000A2050" w:rsidP="00D6488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«Теория и методика профессионального образования»</w:t>
            </w:r>
          </w:p>
        </w:tc>
      </w:tr>
    </w:tbl>
    <w:p w:rsidR="000A2050" w:rsidRPr="006C13B2" w:rsidRDefault="000A2050" w:rsidP="000A205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A2050" w:rsidRPr="000A2050" w:rsidRDefault="000A2050" w:rsidP="000A205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A205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МЕТОДИЧЕСКИЕ УКАЗАНИЯ </w:t>
      </w: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по выполнению контрольной работы </w:t>
      </w:r>
    </w:p>
    <w:p w:rsidR="000A2050" w:rsidRPr="009A0D7A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по дисциплине «Методология и методы организации психолого-педагогических исследований»</w:t>
      </w: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A2050" w:rsidRPr="009A0D7A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A0D7A">
        <w:rPr>
          <w:rFonts w:ascii="Times New Roman" w:hAnsi="Times New Roman"/>
          <w:bCs/>
          <w:sz w:val="28"/>
          <w:szCs w:val="28"/>
          <w:lang w:eastAsia="ru-RU"/>
        </w:rPr>
        <w:t xml:space="preserve">для студентов направления подготовки </w:t>
      </w:r>
    </w:p>
    <w:p w:rsidR="000A2050" w:rsidRPr="009A0D7A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A0D7A">
        <w:rPr>
          <w:rFonts w:ascii="Times New Roman" w:hAnsi="Times New Roman"/>
          <w:bCs/>
          <w:sz w:val="28"/>
          <w:szCs w:val="28"/>
          <w:lang w:eastAsia="ru-RU"/>
        </w:rPr>
        <w:t xml:space="preserve">44.04.04 ПРОФЕССИОНАЛЬНОЕ ОБУЧЕНИЕ (по отраслям) </w:t>
      </w:r>
    </w:p>
    <w:p w:rsidR="000A2050" w:rsidRPr="009A0D7A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A0D7A">
        <w:rPr>
          <w:rFonts w:ascii="Times New Roman" w:hAnsi="Times New Roman"/>
          <w:bCs/>
          <w:sz w:val="28"/>
          <w:szCs w:val="28"/>
          <w:lang w:eastAsia="ru-RU"/>
        </w:rPr>
        <w:t>Программа</w:t>
      </w:r>
      <w:r>
        <w:rPr>
          <w:rFonts w:ascii="Times New Roman" w:hAnsi="Times New Roman"/>
          <w:bCs/>
          <w:sz w:val="28"/>
          <w:szCs w:val="28"/>
          <w:lang w:eastAsia="ru-RU"/>
        </w:rPr>
        <w:t>: «</w:t>
      </w:r>
      <w:r w:rsidRPr="009A0D7A">
        <w:rPr>
          <w:rFonts w:ascii="Times New Roman" w:hAnsi="Times New Roman"/>
          <w:bCs/>
          <w:sz w:val="28"/>
          <w:szCs w:val="28"/>
          <w:lang w:eastAsia="ru-RU"/>
        </w:rPr>
        <w:t xml:space="preserve">Инновационные педагогические технологии </w:t>
      </w:r>
    </w:p>
    <w:p w:rsidR="000A2050" w:rsidRPr="009A0D7A" w:rsidRDefault="000A2050" w:rsidP="000A2050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A0D7A">
        <w:rPr>
          <w:rFonts w:ascii="Times New Roman" w:hAnsi="Times New Roman"/>
          <w:bCs/>
          <w:sz w:val="28"/>
          <w:szCs w:val="28"/>
          <w:lang w:eastAsia="ru-RU"/>
        </w:rPr>
        <w:t>в профессиональном образовании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A2050" w:rsidRPr="00100C37" w:rsidTr="000A2050">
        <w:tc>
          <w:tcPr>
            <w:tcW w:w="9854" w:type="dxa"/>
          </w:tcPr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  <w:p w:rsidR="000A2050" w:rsidRPr="000B39D2" w:rsidRDefault="000A2050" w:rsidP="00D64886">
            <w:pPr>
              <w:pStyle w:val="a3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</w:tbl>
    <w:p w:rsidR="000A2050" w:rsidRDefault="000A2050" w:rsidP="000A2050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A2050" w:rsidRPr="006C13B2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0A2050" w:rsidRDefault="000A2050" w:rsidP="000A2050">
      <w:pPr>
        <w:spacing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6C13B2">
        <w:rPr>
          <w:rFonts w:ascii="Times New Roman" w:hAnsi="Times New Roman"/>
          <w:sz w:val="24"/>
          <w:szCs w:val="28"/>
          <w:lang w:eastAsia="ru-RU"/>
        </w:rPr>
        <w:t>20</w:t>
      </w:r>
      <w:r>
        <w:rPr>
          <w:rFonts w:ascii="Times New Roman" w:hAnsi="Times New Roman"/>
          <w:sz w:val="24"/>
          <w:szCs w:val="28"/>
          <w:lang w:eastAsia="ru-RU"/>
        </w:rPr>
        <w:t>23</w:t>
      </w:r>
      <w:r w:rsidRPr="006C13B2">
        <w:rPr>
          <w:rFonts w:ascii="Times New Roman" w:hAnsi="Times New Roman"/>
          <w:sz w:val="24"/>
          <w:szCs w:val="28"/>
          <w:lang w:eastAsia="ru-RU"/>
        </w:rPr>
        <w:t xml:space="preserve"> г.</w:t>
      </w:r>
    </w:p>
    <w:p w:rsidR="000A2050" w:rsidRDefault="000A2050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504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5D5BEB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направлению 44.04.04 Профессиональное обучение (по отраслям)</w:t>
      </w:r>
    </w:p>
    <w:p w:rsidR="00492842" w:rsidRDefault="00492842" w:rsidP="004928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42" w:rsidRDefault="00492842" w:rsidP="00492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контрольных работ включает следующие этапы:</w:t>
      </w:r>
    </w:p>
    <w:p w:rsidR="00492842" w:rsidRPr="0049284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92842">
        <w:rPr>
          <w:rFonts w:ascii="Times New Roman" w:hAnsi="Times New Roman" w:cs="Times New Roman"/>
          <w:i/>
          <w:sz w:val="28"/>
          <w:szCs w:val="28"/>
        </w:rPr>
        <w:t>Выбор темы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492842" w:rsidRPr="0049284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 w:rsidR="00D147C0">
        <w:rPr>
          <w:rFonts w:ascii="Times New Roman" w:hAnsi="Times New Roman" w:cs="Times New Roman"/>
          <w:sz w:val="28"/>
          <w:szCs w:val="28"/>
        </w:rPr>
        <w:t xml:space="preserve"> (</w:t>
      </w:r>
      <w:r w:rsidR="00D147C0" w:rsidRPr="007603C0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–</w:t>
      </w:r>
      <w:r w:rsidR="00D147C0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16326E">
        <w:rPr>
          <w:rFonts w:ascii="Times New Roman" w:hAnsi="Times New Roman" w:cs="Times New Roman"/>
          <w:sz w:val="28"/>
          <w:szCs w:val="28"/>
        </w:rPr>
        <w:t xml:space="preserve"> 1: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Т</w:t>
      </w:r>
      <w:r w:rsidR="00D147C0">
        <w:rPr>
          <w:rFonts w:ascii="Times New Roman" w:hAnsi="Times New Roman" w:cs="Times New Roman"/>
          <w:sz w:val="28"/>
          <w:szCs w:val="28"/>
        </w:rPr>
        <w:t>ем</w:t>
      </w:r>
      <w:r w:rsidR="0016326E">
        <w:rPr>
          <w:rFonts w:ascii="Times New Roman" w:hAnsi="Times New Roman" w:cs="Times New Roman"/>
          <w:sz w:val="28"/>
          <w:szCs w:val="28"/>
        </w:rPr>
        <w:t>ы контрольных работ по учебной дисциплине</w:t>
      </w:r>
      <w:proofErr w:type="gramStart"/>
      <w:r w:rsidR="0016326E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="00D147C0">
        <w:rPr>
          <w:rFonts w:ascii="Times New Roman" w:hAnsi="Times New Roman" w:cs="Times New Roman"/>
          <w:sz w:val="28"/>
          <w:szCs w:val="28"/>
        </w:rPr>
        <w:t>);</w:t>
      </w:r>
    </w:p>
    <w:p w:rsidR="00492842" w:rsidRPr="009E4EF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9E4EF2" w:rsidRPr="00492842" w:rsidRDefault="009E4EF2" w:rsidP="009E4EF2">
      <w:pPr>
        <w:pStyle w:val="a3"/>
        <w:ind w:left="1869" w:firstLine="0"/>
        <w:rPr>
          <w:rFonts w:ascii="Times New Roman" w:hAnsi="Times New Roman" w:cs="Times New Roman"/>
          <w:i/>
          <w:sz w:val="28"/>
          <w:szCs w:val="28"/>
        </w:rPr>
      </w:pPr>
    </w:p>
    <w:p w:rsidR="00492842" w:rsidRPr="009E4EF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Определение варианта </w:t>
      </w:r>
      <w:r w:rsidR="00D147C0">
        <w:rPr>
          <w:rFonts w:ascii="Times New Roman" w:hAnsi="Times New Roman" w:cs="Times New Roman"/>
          <w:sz w:val="28"/>
          <w:szCs w:val="28"/>
        </w:rPr>
        <w:t>выполнения контрольной работы (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7603C0">
        <w:rPr>
          <w:rFonts w:ascii="Times New Roman" w:hAnsi="Times New Roman" w:cs="Times New Roman"/>
          <w:sz w:val="28"/>
          <w:szCs w:val="28"/>
        </w:rPr>
        <w:t xml:space="preserve"> - </w:t>
      </w:r>
      <w:r w:rsidR="00D147C0">
        <w:rPr>
          <w:rFonts w:ascii="Times New Roman" w:hAnsi="Times New Roman" w:cs="Times New Roman"/>
          <w:sz w:val="28"/>
          <w:szCs w:val="28"/>
        </w:rPr>
        <w:t>таблица 1</w:t>
      </w:r>
      <w:r w:rsidR="007603C0">
        <w:rPr>
          <w:rFonts w:ascii="Times New Roman" w:hAnsi="Times New Roman" w:cs="Times New Roman"/>
          <w:sz w:val="28"/>
          <w:szCs w:val="28"/>
        </w:rPr>
        <w:t>:</w:t>
      </w:r>
      <w:r w:rsidR="0016326E"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</w:t>
      </w:r>
      <w:r w:rsidR="005F2AAA">
        <w:rPr>
          <w:rFonts w:ascii="Times New Roman" w:hAnsi="Times New Roman" w:cs="Times New Roman"/>
          <w:sz w:val="28"/>
          <w:szCs w:val="28"/>
        </w:rPr>
        <w:t>,</w:t>
      </w:r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r w:rsidR="007603C0">
        <w:rPr>
          <w:rFonts w:ascii="Times New Roman" w:hAnsi="Times New Roman" w:cs="Times New Roman"/>
          <w:sz w:val="28"/>
          <w:szCs w:val="28"/>
        </w:rPr>
        <w:t>трудоёмкости контрольной работы с её оценкой</w:t>
      </w:r>
      <w:r w:rsidR="00D147C0">
        <w:rPr>
          <w:rFonts w:ascii="Times New Roman" w:hAnsi="Times New Roman" w:cs="Times New Roman"/>
          <w:sz w:val="28"/>
          <w:szCs w:val="28"/>
        </w:rPr>
        <w:t>).</w:t>
      </w:r>
    </w:p>
    <w:p w:rsidR="009E4EF2" w:rsidRPr="00D147C0" w:rsidRDefault="009E4EF2" w:rsidP="009E4EF2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D147C0" w:rsidRPr="00D147C0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D147C0" w:rsidRPr="00D147C0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="00420F7F" w:rsidRPr="00420F7F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420F7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список 2);</w:t>
      </w:r>
    </w:p>
    <w:p w:rsidR="00D147C0" w:rsidRPr="009E4EF2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отобранные (печатные, электронные).</w:t>
      </w:r>
    </w:p>
    <w:p w:rsidR="009E4EF2" w:rsidRDefault="009E4EF2" w:rsidP="00420F7F">
      <w:pPr>
        <w:pStyle w:val="a3"/>
        <w:ind w:left="1789" w:firstLine="0"/>
        <w:rPr>
          <w:rFonts w:ascii="Times New Roman" w:hAnsi="Times New Roman" w:cs="Times New Roman"/>
          <w:i/>
          <w:sz w:val="28"/>
          <w:szCs w:val="28"/>
        </w:rPr>
      </w:pPr>
    </w:p>
    <w:p w:rsidR="00420F7F" w:rsidRPr="005F2AAA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 w:cs="Times New Roman"/>
          <w:sz w:val="28"/>
          <w:szCs w:val="28"/>
        </w:rPr>
        <w:t>выбранных учебно-научных источников</w:t>
      </w:r>
      <w:r w:rsidR="00420F7F">
        <w:rPr>
          <w:rFonts w:ascii="Times New Roman" w:hAnsi="Times New Roman" w:cs="Times New Roman"/>
          <w:sz w:val="28"/>
          <w:szCs w:val="28"/>
        </w:rPr>
        <w:t>.</w:t>
      </w:r>
      <w:r w:rsidR="005F2AAA">
        <w:rPr>
          <w:rFonts w:ascii="Times New Roman" w:hAnsi="Times New Roman" w:cs="Times New Roman"/>
          <w:sz w:val="28"/>
          <w:szCs w:val="28"/>
        </w:rPr>
        <w:t xml:space="preserve"> Учебно-научная работа в рамках выбранных задачных установок (см. </w:t>
      </w:r>
      <w:r w:rsidR="005F2AAA" w:rsidRPr="005F2AAA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5F2AAA">
        <w:rPr>
          <w:rFonts w:ascii="Times New Roman" w:hAnsi="Times New Roman" w:cs="Times New Roman"/>
          <w:sz w:val="28"/>
          <w:szCs w:val="28"/>
        </w:rPr>
        <w:t>, таблица 1,  столбец №3).</w:t>
      </w:r>
    </w:p>
    <w:p w:rsidR="005F2AAA" w:rsidRPr="00420F7F" w:rsidRDefault="005F2AAA" w:rsidP="005F2AAA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5F2AAA" w:rsidRPr="005F2AAA" w:rsidRDefault="00420F7F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контрольной работы 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0F7F">
        <w:rPr>
          <w:rFonts w:ascii="Times New Roman" w:hAnsi="Times New Roman" w:cs="Times New Roman"/>
          <w:sz w:val="28"/>
          <w:szCs w:val="28"/>
        </w:rPr>
        <w:t>етодические указания по оформлению</w:t>
      </w:r>
      <w:r w:rsidR="005F2AAA">
        <w:rPr>
          <w:rFonts w:ascii="Times New Roman" w:hAnsi="Times New Roman" w:cs="Times New Roman"/>
          <w:sz w:val="28"/>
          <w:szCs w:val="28"/>
        </w:rPr>
        <w:t xml:space="preserve"> контрольной работы).</w:t>
      </w:r>
    </w:p>
    <w:p w:rsidR="005F2AAA" w:rsidRPr="005F2AAA" w:rsidRDefault="005F2AAA" w:rsidP="005F2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AAA" w:rsidRDefault="005F2AAA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2AAA">
        <w:rPr>
          <w:rFonts w:ascii="Times New Roman" w:hAnsi="Times New Roman" w:cs="Times New Roman"/>
          <w:i/>
          <w:sz w:val="28"/>
          <w:szCs w:val="28"/>
        </w:rPr>
        <w:t>Сдача</w:t>
      </w:r>
      <w:r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5F2AAA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Pr="00EA4CDC" w:rsidRDefault="005F2AAA" w:rsidP="005F2A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A4CDC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ы контрольных</w:t>
      </w:r>
      <w:r w:rsidRPr="00EA4CD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учебной дисциплине «</w:t>
      </w:r>
      <w:r w:rsidR="0054604E" w:rsidRPr="0054604E">
        <w:rPr>
          <w:rFonts w:ascii="Times New Roman" w:hAnsi="Times New Roman" w:cs="Times New Roman"/>
          <w:b/>
          <w:bCs/>
          <w:sz w:val="28"/>
          <w:szCs w:val="28"/>
        </w:rPr>
        <w:t>Методология и методы организации психолого-педагогических исследований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Методологическая культура – основа </w:t>
      </w:r>
      <w:r w:rsidR="00333B8B">
        <w:rPr>
          <w:rFonts w:ascii="Times New Roman" w:hAnsi="Times New Roman" w:cs="Times New Roman"/>
          <w:sz w:val="28"/>
        </w:rPr>
        <w:t>психолого-</w:t>
      </w:r>
      <w:r w:rsidRPr="00EE21DD">
        <w:rPr>
          <w:rFonts w:ascii="Times New Roman" w:hAnsi="Times New Roman" w:cs="Times New Roman"/>
          <w:sz w:val="28"/>
        </w:rPr>
        <w:t>педагогического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Сущность методологии педагогики</w:t>
      </w:r>
      <w:r w:rsidR="00333B8B">
        <w:rPr>
          <w:rFonts w:ascii="Times New Roman" w:eastAsia="Times New Roman" w:hAnsi="Times New Roman" w:cs="Times New Roman"/>
          <w:sz w:val="28"/>
          <w:lang w:eastAsia="ru-RU"/>
        </w:rPr>
        <w:t xml:space="preserve"> и психологии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Уровни методологического знания и их специфика в педагогике.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Содержание методологической культуры педагога.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Общеметодологический уровень </w:t>
      </w:r>
      <w:r w:rsidR="00333B8B"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педагогических исследований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овременные философск</w:t>
      </w:r>
      <w:r>
        <w:rPr>
          <w:rFonts w:ascii="Times New Roman" w:eastAsia="Times New Roman" w:hAnsi="Times New Roman" w:cs="Times New Roman"/>
          <w:sz w:val="28"/>
          <w:lang w:eastAsia="ru-RU"/>
        </w:rPr>
        <w:t>ие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учения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снов</w:t>
      </w:r>
      <w:r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первого 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методологи</w:t>
      </w:r>
      <w:r>
        <w:rPr>
          <w:rFonts w:ascii="Times New Roman" w:eastAsia="Times New Roman" w:hAnsi="Times New Roman" w:cs="Times New Roman"/>
          <w:sz w:val="28"/>
          <w:lang w:eastAsia="ru-RU"/>
        </w:rPr>
        <w:t>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уровня педагогики</w:t>
      </w:r>
      <w:r w:rsidR="00333B8B">
        <w:rPr>
          <w:rFonts w:ascii="Times New Roman" w:eastAsia="Times New Roman" w:hAnsi="Times New Roman" w:cs="Times New Roman"/>
          <w:sz w:val="28"/>
          <w:lang w:eastAsia="ru-RU"/>
        </w:rPr>
        <w:t xml:space="preserve"> как науки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Сущность системного подхода как общенаучной методологии педагогики. 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Методологические принципы </w:t>
      </w:r>
      <w:r w:rsidR="00333B8B"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педагогических исследований.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Методологические основы научного исследования в образовании.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Научное исследование в образовании.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Виды научных исследований в образовании.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Конкретно-научный и технологический уровни методологии образования.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Категориально-понятийный аппарат научного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Категории, термины и понятия в структуре педагогического знания.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Система научных понятий и образовательная концепция.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Общая логика и структура </w:t>
      </w:r>
      <w:r w:rsidR="00333B8B">
        <w:rPr>
          <w:rFonts w:ascii="Times New Roman" w:hAnsi="Times New Roman" w:cs="Times New Roman"/>
          <w:sz w:val="28"/>
        </w:rPr>
        <w:t>психолого-</w:t>
      </w:r>
      <w:r w:rsidRPr="00EE21DD">
        <w:rPr>
          <w:rFonts w:ascii="Times New Roman" w:hAnsi="Times New Roman" w:cs="Times New Roman"/>
          <w:sz w:val="28"/>
        </w:rPr>
        <w:t>педагогического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Логика организации исследования в педагогике. 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Содержание программы </w:t>
      </w:r>
      <w:r w:rsidR="00333B8B">
        <w:rPr>
          <w:rFonts w:ascii="Times New Roman" w:eastAsia="Times New Roman" w:hAnsi="Times New Roman" w:cs="Times New Roman"/>
          <w:sz w:val="28"/>
          <w:lang w:eastAsia="ru-RU"/>
        </w:rPr>
        <w:t>психолого-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>педагогического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Моделирование </w:t>
      </w:r>
      <w:r w:rsidR="00333B8B" w:rsidRPr="00333B8B">
        <w:rPr>
          <w:rFonts w:ascii="Times New Roman" w:hAnsi="Times New Roman" w:cs="Times New Roman"/>
          <w:sz w:val="28"/>
        </w:rPr>
        <w:t>психолого-педагогического</w:t>
      </w:r>
      <w:r w:rsidRPr="00EE21DD">
        <w:rPr>
          <w:rFonts w:ascii="Times New Roman" w:hAnsi="Times New Roman" w:cs="Times New Roman"/>
          <w:sz w:val="28"/>
        </w:rPr>
        <w:t xml:space="preserve">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Классификация методов </w:t>
      </w:r>
      <w:r w:rsidR="00333B8B" w:rsidRPr="00333B8B">
        <w:rPr>
          <w:rFonts w:ascii="Times New Roman" w:eastAsia="Times New Roman" w:hAnsi="Times New Roman" w:cs="Times New Roman"/>
          <w:sz w:val="28"/>
          <w:lang w:eastAsia="ru-RU"/>
        </w:rPr>
        <w:t>психолого-педагогического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исследования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Методы </w:t>
      </w:r>
      <w:r w:rsidR="00333B8B" w:rsidRPr="00333B8B">
        <w:rPr>
          <w:rFonts w:ascii="Times New Roman" w:eastAsia="Times New Roman" w:hAnsi="Times New Roman" w:cs="Times New Roman"/>
          <w:sz w:val="28"/>
          <w:lang w:eastAsia="ru-RU"/>
        </w:rPr>
        <w:t>психолого-педагогического</w:t>
      </w:r>
      <w:r w:rsidRPr="00EE21DD">
        <w:rPr>
          <w:rFonts w:ascii="Times New Roman" w:eastAsia="Times New Roman" w:hAnsi="Times New Roman" w:cs="Times New Roman"/>
          <w:sz w:val="28"/>
          <w:lang w:eastAsia="ru-RU"/>
        </w:rPr>
        <w:t xml:space="preserve">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Теоретические методы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eastAsia="Times New Roman" w:hAnsi="Times New Roman" w:cs="Times New Roman"/>
          <w:sz w:val="28"/>
          <w:lang w:eastAsia="ru-RU"/>
        </w:rPr>
      </w:pPr>
      <w:r w:rsidRPr="00EE21DD">
        <w:rPr>
          <w:rFonts w:ascii="Times New Roman" w:eastAsia="Times New Roman" w:hAnsi="Times New Roman" w:cs="Times New Roman"/>
          <w:sz w:val="28"/>
          <w:lang w:eastAsia="ru-RU"/>
        </w:rPr>
        <w:t>Эмпирические методы исследования.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Обработка и интерпретация научных данных.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Результат исследования как научная проблема.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7" w:hanging="283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 xml:space="preserve">Измерения в </w:t>
      </w:r>
      <w:r w:rsidR="00333B8B" w:rsidRPr="00333B8B">
        <w:rPr>
          <w:rFonts w:ascii="Times New Roman" w:hAnsi="Times New Roman" w:cs="Times New Roman"/>
          <w:sz w:val="28"/>
        </w:rPr>
        <w:t>психолого-педагогическо</w:t>
      </w:r>
      <w:r w:rsidR="00333B8B">
        <w:rPr>
          <w:rFonts w:ascii="Times New Roman" w:hAnsi="Times New Roman" w:cs="Times New Roman"/>
          <w:sz w:val="28"/>
        </w:rPr>
        <w:t>м</w:t>
      </w:r>
      <w:r w:rsidRPr="00EE21DD">
        <w:rPr>
          <w:rFonts w:ascii="Times New Roman" w:hAnsi="Times New Roman" w:cs="Times New Roman"/>
          <w:sz w:val="28"/>
        </w:rPr>
        <w:t xml:space="preserve"> исследовании.</w:t>
      </w:r>
    </w:p>
    <w:p w:rsidR="00EE21DD" w:rsidRPr="00EE21DD" w:rsidRDefault="00EE21DD" w:rsidP="00EE21DD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line="288" w:lineRule="auto"/>
        <w:ind w:left="568" w:hanging="284"/>
        <w:jc w:val="left"/>
        <w:rPr>
          <w:rFonts w:ascii="Times New Roman" w:hAnsi="Times New Roman" w:cs="Times New Roman"/>
          <w:sz w:val="28"/>
        </w:rPr>
      </w:pPr>
      <w:r w:rsidRPr="00EE21DD">
        <w:rPr>
          <w:rFonts w:ascii="Times New Roman" w:hAnsi="Times New Roman" w:cs="Times New Roman"/>
          <w:sz w:val="28"/>
        </w:rPr>
        <w:t>Визуализация данных и выводов исследования.</w:t>
      </w:r>
    </w:p>
    <w:p w:rsidR="00333B8B" w:rsidRDefault="00EE21DD" w:rsidP="00EE21DD">
      <w:pPr>
        <w:pStyle w:val="a3"/>
        <w:numPr>
          <w:ilvl w:val="0"/>
          <w:numId w:val="19"/>
        </w:numPr>
        <w:tabs>
          <w:tab w:val="left" w:pos="567"/>
        </w:tabs>
        <w:spacing w:line="288" w:lineRule="auto"/>
        <w:ind w:left="568" w:hanging="284"/>
        <w:jc w:val="left"/>
        <w:rPr>
          <w:rFonts w:ascii="Times New Roman" w:hAnsi="Times New Roman" w:cs="Times New Roman"/>
          <w:sz w:val="28"/>
          <w:szCs w:val="28"/>
        </w:rPr>
      </w:pPr>
      <w:r w:rsidRPr="00EE21DD">
        <w:rPr>
          <w:rFonts w:ascii="Times New Roman" w:hAnsi="Times New Roman" w:cs="Times New Roman"/>
          <w:sz w:val="28"/>
          <w:szCs w:val="28"/>
        </w:rPr>
        <w:t>Научно-теорети</w:t>
      </w:r>
      <w:r w:rsidR="00333B8B">
        <w:rPr>
          <w:rFonts w:ascii="Times New Roman" w:hAnsi="Times New Roman" w:cs="Times New Roman"/>
          <w:sz w:val="28"/>
          <w:szCs w:val="28"/>
        </w:rPr>
        <w:t>ческие основы изучения проблемы</w:t>
      </w:r>
    </w:p>
    <w:p w:rsidR="005F2AAA" w:rsidRPr="00EE21DD" w:rsidRDefault="00EE21DD" w:rsidP="00333B8B">
      <w:pPr>
        <w:pStyle w:val="a3"/>
        <w:tabs>
          <w:tab w:val="left" w:pos="567"/>
        </w:tabs>
        <w:spacing w:line="288" w:lineRule="auto"/>
        <w:ind w:left="5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EE21DD">
        <w:rPr>
          <w:rFonts w:ascii="Times New Roman" w:hAnsi="Times New Roman" w:cs="Times New Roman"/>
          <w:sz w:val="28"/>
          <w:szCs w:val="28"/>
        </w:rPr>
        <w:t>(из Вашего магистерского исследования).</w:t>
      </w:r>
    </w:p>
    <w:p w:rsidR="00EE21DD" w:rsidRDefault="00EE21DD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F2AAA" w:rsidRDefault="005F2AAA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6417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содержания, трудоёмкости 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с её оценкой</w:t>
      </w: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93"/>
        <w:gridCol w:w="1427"/>
        <w:gridCol w:w="1567"/>
        <w:gridCol w:w="2709"/>
        <w:gridCol w:w="2532"/>
      </w:tblGrid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копирование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Плагиат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9309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реферирование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реферирования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753E1B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выводы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частичной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реферирования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выводы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неполной 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+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одной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более научных статей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элементами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анализа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для образования (педагогики)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целом 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 мотивация выбора темы контрольной работы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использованным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в заключении сделаны методические выводы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стандартным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522C8D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 учетом всех методических рекомендаций по учебной дисциплине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публичная защита презентации на практических занятиях по учебной дисциплине</w:t>
            </w:r>
          </w:p>
        </w:tc>
      </w:tr>
    </w:tbl>
    <w:p w:rsidR="005F2AAA" w:rsidRDefault="005F2AAA" w:rsidP="005F2AAA">
      <w:pPr>
        <w:pStyle w:val="a3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5F2AAA" w:rsidRPr="008321ED" w:rsidRDefault="005F2AAA" w:rsidP="0012192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1ED">
        <w:rPr>
          <w:rFonts w:ascii="Times New Roman" w:hAnsi="Times New Roman" w:cs="Times New Roman"/>
          <w:b/>
          <w:sz w:val="28"/>
          <w:szCs w:val="28"/>
        </w:rPr>
        <w:t xml:space="preserve">Список 2 </w:t>
      </w:r>
    </w:p>
    <w:p w:rsidR="005F2AAA" w:rsidRDefault="005F2AAA" w:rsidP="0012192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3F">
        <w:rPr>
          <w:rFonts w:ascii="Times New Roman" w:hAnsi="Times New Roman" w:cs="Times New Roman"/>
          <w:b/>
          <w:sz w:val="28"/>
          <w:szCs w:val="28"/>
        </w:rPr>
        <w:t>Учебно-научные источники по учебной дисциплине</w:t>
      </w:r>
    </w:p>
    <w:tbl>
      <w:tblPr>
        <w:tblW w:w="102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74"/>
        <w:gridCol w:w="2548"/>
        <w:gridCol w:w="998"/>
        <w:gridCol w:w="136"/>
        <w:gridCol w:w="432"/>
        <w:gridCol w:w="276"/>
        <w:gridCol w:w="435"/>
        <w:gridCol w:w="134"/>
        <w:gridCol w:w="294"/>
        <w:gridCol w:w="1137"/>
        <w:gridCol w:w="1982"/>
      </w:tblGrid>
      <w:tr w:rsidR="00121920" w:rsidRPr="00121920" w:rsidTr="00121920">
        <w:trPr>
          <w:cantSplit/>
          <w:trHeight w:val="75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Автор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Название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Издательство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Гриф издания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Год издания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Кол-во в библиотеке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Ссылка на электронный ресурс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Доступность</w:t>
            </w:r>
          </w:p>
        </w:tc>
      </w:tr>
      <w:tr w:rsidR="00121920" w:rsidRPr="00121920" w:rsidTr="00121920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</w:t>
            </w:r>
          </w:p>
        </w:tc>
      </w:tr>
      <w:tr w:rsidR="00121920" w:rsidRPr="00121920" w:rsidTr="00121920">
        <w:trPr>
          <w:trHeight w:val="178"/>
          <w:tblHeader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6.1 Основная литература</w:t>
            </w:r>
          </w:p>
        </w:tc>
      </w:tr>
      <w:tr w:rsidR="00121920" w:rsidRPr="00121920" w:rsidTr="00121920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hAnsi="Times New Roman" w:cs="Times New Roman"/>
                <w:bCs/>
                <w:sz w:val="18"/>
              </w:rPr>
              <w:t>Загвязинский</w:t>
            </w:r>
            <w:proofErr w:type="spellEnd"/>
            <w:r w:rsidRPr="00121920">
              <w:rPr>
                <w:rFonts w:ascii="Times New Roman" w:hAnsi="Times New Roman" w:cs="Times New Roman"/>
                <w:bCs/>
                <w:sz w:val="18"/>
              </w:rPr>
              <w:t>, В.И.</w:t>
            </w:r>
            <w:r w:rsidRPr="00121920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 xml:space="preserve">Методология и методы психолого- педагогического </w:t>
            </w:r>
            <w:proofErr w:type="gramStart"/>
            <w:r w:rsidRPr="00121920">
              <w:rPr>
                <w:rFonts w:ascii="Times New Roman" w:hAnsi="Times New Roman" w:cs="Times New Roman"/>
                <w:sz w:val="18"/>
              </w:rPr>
              <w:t>исследования :</w:t>
            </w:r>
            <w:proofErr w:type="gramEnd"/>
            <w:r w:rsidRPr="00121920">
              <w:rPr>
                <w:rFonts w:ascii="Times New Roman" w:hAnsi="Times New Roman" w:cs="Times New Roman"/>
                <w:sz w:val="18"/>
              </w:rPr>
              <w:t xml:space="preserve"> учеб. пособие для вузов - 6-е изд., стер. - 207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М. : ACADEMIA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Рек УМО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2010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bCs/>
                <w:sz w:val="18"/>
              </w:rPr>
              <w:t>Пожарская, Е.Н.</w:t>
            </w:r>
            <w:r w:rsidRPr="00121920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121920">
              <w:rPr>
                <w:rFonts w:ascii="Times New Roman" w:hAnsi="Times New Roman" w:cs="Times New Roman"/>
                <w:sz w:val="18"/>
              </w:rPr>
              <w:t>Басина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</w:rPr>
              <w:t>, Н.И.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 xml:space="preserve">Психологическая диагностика. Методы исследования показателей здоровья </w:t>
            </w:r>
            <w:proofErr w:type="gramStart"/>
            <w:r w:rsidRPr="00121920">
              <w:rPr>
                <w:rFonts w:ascii="Times New Roman" w:hAnsi="Times New Roman" w:cs="Times New Roman"/>
                <w:sz w:val="18"/>
              </w:rPr>
              <w:t>индивида :</w:t>
            </w:r>
            <w:proofErr w:type="gramEnd"/>
            <w:r w:rsidRPr="00121920">
              <w:rPr>
                <w:rFonts w:ascii="Times New Roman" w:hAnsi="Times New Roman" w:cs="Times New Roman"/>
                <w:sz w:val="18"/>
              </w:rPr>
              <w:t xml:space="preserve"> учебно-метод. Пособие – 142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Ростов н/Д : РИО ДГТУ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2011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1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6.1.3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121920">
              <w:rPr>
                <w:rFonts w:ascii="Times New Roman" w:hAnsi="Times New Roman" w:cs="Times New Roman"/>
                <w:bCs/>
                <w:sz w:val="18"/>
              </w:rPr>
              <w:t>Котюрова</w:t>
            </w:r>
            <w:proofErr w:type="spellEnd"/>
            <w:r w:rsidRPr="00121920">
              <w:rPr>
                <w:rFonts w:ascii="Times New Roman" w:hAnsi="Times New Roman" w:cs="Times New Roman"/>
                <w:bCs/>
                <w:sz w:val="18"/>
              </w:rPr>
              <w:t>, М.П.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Стилистика научной речи : учеб. пособие для вузов - 238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М. : ACADEMIA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2010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6.2 Дополнительная литература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6.2.1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Борытко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НМ.,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Моложавенко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А.В.,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Соловцова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И.А.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Методология и методы психолого- педагогических исследований: - учеб. пособие для студ.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высш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 учеб. заведений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М.: Ака-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демия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Рек УМО 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Каф. ТиМПО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6.2.2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121920">
              <w:rPr>
                <w:rFonts w:ascii="Times New Roman" w:hAnsi="Times New Roman" w:cs="Times New Roman"/>
                <w:bCs/>
                <w:sz w:val="18"/>
              </w:rPr>
              <w:t>Ефремова, Н.Ф.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Тестовый контроль в образовании : учеб. пособие - 368 с.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М. : Логос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2007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6.3 Периодическая литература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Хроменкова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, П.Н.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Высшее учебное заведение: от проблем финансирования до проблем профилактики конфликтов. // Педагогика.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теоре-тический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2012 - №3– С.76- 90.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http://biblioclub.ru/index.php?page=book&amp;id=97912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4C3BE6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hyperlink r:id="rId6" w:tooltip="Список публикаций этого автора" w:history="1"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Сенько, Ю.В.</w:t>
              </w:r>
            </w:hyperlink>
            <w:r w:rsidR="00121920" w:rsidRPr="00121920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,</w:t>
            </w:r>
            <w:r w:rsidR="00121920"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hyperlink r:id="rId7" w:tooltip="Список публикаций этого автора" w:history="1">
              <w:proofErr w:type="spellStart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Шкунов</w:t>
              </w:r>
              <w:proofErr w:type="spellEnd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, В.Г.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Герменевтика педагогического опыта. // Педагогика–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теор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.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2012 - №2- С.21-29.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4C3BE6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hyperlink r:id="rId8" w:history="1"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http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://</w:t>
              </w:r>
              <w:proofErr w:type="spellStart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elibrary</w:t>
              </w:r>
              <w:proofErr w:type="spellEnd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.</w:t>
              </w:r>
              <w:proofErr w:type="spellStart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ru</w:t>
              </w:r>
              <w:proofErr w:type="spellEnd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/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item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.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asp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?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val="en-US" w:eastAsia="ru-RU"/>
                </w:rPr>
                <w:t>Id</w:t>
              </w:r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=17822131</w:t>
              </w:r>
            </w:hyperlink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6.3.3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Фельдштейн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, Д.И.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4C3BE6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hyperlink r:id="rId9" w:history="1">
              <w:proofErr w:type="spellStart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>Психолого</w:t>
              </w:r>
              <w:proofErr w:type="spellEnd"/>
              <w:r w:rsidR="00121920" w:rsidRPr="00121920">
                <w:rPr>
                  <w:rFonts w:ascii="Times New Roman" w:eastAsia="Times New Roman" w:hAnsi="Times New Roman" w:cs="Times New Roman"/>
                  <w:bCs/>
                  <w:sz w:val="18"/>
                  <w:lang w:eastAsia="ru-RU"/>
                </w:rPr>
                <w:t xml:space="preserve"> - педагогическая наука как ресурс развития современного социума</w:t>
              </w:r>
            </w:hyperlink>
            <w:r w:rsidR="00121920" w:rsidRPr="00121920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. // Педагогика.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М.: Научно- </w:t>
            </w:r>
            <w:proofErr w:type="spell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теоре-тический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 журнал РАО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Cs/>
                <w:sz w:val="18"/>
                <w:lang w:eastAsia="ru-RU"/>
              </w:rPr>
              <w:t>2012- № 1 - С. 3-16</w:t>
            </w: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http://elibrary.ru/contents.asp?issueid=1023645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С любой точки доступа для авторизованного пользователя.</w:t>
            </w: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6.4 Практические (семинарские) и (или) лабораторные занятия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6.4.1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Краевский, В.В.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before="100" w:beforeAutospacing="1" w:after="100" w:afterAutospacing="1" w:line="240" w:lineRule="auto"/>
              <w:ind w:left="-57" w:right="-57" w:hanging="34"/>
              <w:jc w:val="left"/>
              <w:rPr>
                <w:rFonts w:ascii="Times New Roman" w:hAnsi="Times New Roman" w:cs="Times New Roman"/>
                <w:bCs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bCs/>
                <w:sz w:val="18"/>
                <w:lang w:eastAsia="ru-RU"/>
              </w:rPr>
              <w:t>Общие основы педагогики. Учебное пособие.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М.: Академия.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Доп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 xml:space="preserve"> МО РФ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48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before="100" w:beforeAutospacing="1" w:after="100" w:afterAutospacing="1"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6.4.2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bCs/>
                <w:sz w:val="18"/>
                <w:lang w:eastAsia="ru-RU"/>
              </w:rPr>
              <w:t xml:space="preserve"> Краевский, В.В.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hanging="34"/>
              <w:jc w:val="left"/>
              <w:rPr>
                <w:rFonts w:ascii="Times New Roman" w:hAnsi="Times New Roman" w:cs="Times New Roman"/>
                <w:bCs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</w:rPr>
              <w:t xml:space="preserve">Методология педагогики. – учеб. пос. для </w:t>
            </w:r>
            <w:proofErr w:type="spellStart"/>
            <w:r w:rsidRPr="00121920">
              <w:rPr>
                <w:rFonts w:ascii="Times New Roman" w:hAnsi="Times New Roman" w:cs="Times New Roman"/>
                <w:sz w:val="18"/>
              </w:rPr>
              <w:t>студ-ов</w:t>
            </w:r>
            <w:proofErr w:type="spellEnd"/>
            <w:r w:rsidRPr="00121920">
              <w:rPr>
                <w:rFonts w:ascii="Times New Roman" w:hAnsi="Times New Roman" w:cs="Times New Roman"/>
                <w:sz w:val="18"/>
              </w:rPr>
              <w:t xml:space="preserve"> вузов.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proofErr w:type="gramStart"/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М. :</w:t>
            </w:r>
            <w:proofErr w:type="gramEnd"/>
          </w:p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Академия.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6.5 Курсовая работа (проект)</w:t>
            </w: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6.6 Контрольные работы (очная, заочная форма обучения)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6.6.1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Борытко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НМ.,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Моложавенко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А.В.,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Соловцова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И.А.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Методология и методы психолого- педагогических исследований: - учеб. пособие для студ.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высш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 учеб. заведений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М.: Ака-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демия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УМО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2008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Каф. ТиМПО</w:t>
            </w:r>
          </w:p>
        </w:tc>
      </w:tr>
      <w:tr w:rsidR="00121920" w:rsidRPr="00121920" w:rsidTr="00121920">
        <w:trPr>
          <w:trHeight w:val="277"/>
        </w:trPr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 Интернет-ресурсы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6.7.1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Российская государственная библиотека </w:t>
            </w:r>
            <w:hyperlink r:id="rId10" w:history="1"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www</w:t>
              </w:r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.</w:t>
              </w:r>
              <w:proofErr w:type="spellStart"/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rsl</w:t>
              </w:r>
              <w:proofErr w:type="spellEnd"/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.</w:t>
              </w:r>
              <w:proofErr w:type="spellStart"/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6.7.2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Научная педагогическая библиотека им. К.Д. Ушинского </w:t>
            </w:r>
            <w:hyperlink r:id="rId11" w:history="1">
              <w:r w:rsidRPr="00121920">
                <w:rPr>
                  <w:rFonts w:ascii="Times New Roman" w:eastAsia="Times New Roman" w:hAnsi="Times New Roman" w:cs="Times New Roman"/>
                  <w:color w:val="0000FF"/>
                  <w:sz w:val="18"/>
                  <w:u w:val="single"/>
                  <w:lang w:eastAsia="ru-RU"/>
                </w:rPr>
                <w:t>http://www.gnpbu.ru/</w:t>
              </w:r>
            </w:hyperlink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6.7.3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Библиотека </w:t>
            </w:r>
            <w:proofErr w:type="spellStart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Гумер</w:t>
            </w:r>
            <w:proofErr w:type="spellEnd"/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– раздел «Педагогика» </w:t>
            </w:r>
          </w:p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http://www.gumer.info/bibliotek_Buks/Pedagog/index.php</w:t>
            </w:r>
          </w:p>
        </w:tc>
      </w:tr>
      <w:tr w:rsidR="00121920" w:rsidRPr="00121920" w:rsidTr="00121920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6.7.4</w:t>
            </w:r>
          </w:p>
        </w:tc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20" w:rsidRPr="00121920" w:rsidRDefault="00121920" w:rsidP="00121920">
            <w:pPr>
              <w:spacing w:line="240" w:lineRule="auto"/>
              <w:ind w:left="-57" w:right="-57" w:firstLine="0"/>
              <w:jc w:val="lef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12192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Википедия</w:t>
            </w:r>
          </w:p>
        </w:tc>
      </w:tr>
    </w:tbl>
    <w:p w:rsidR="005F2AAA" w:rsidRDefault="005F2AAA" w:rsidP="00121920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B5EE9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1110" w:rsidRDefault="00F21110" w:rsidP="00F21110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2E">
        <w:rPr>
          <w:rFonts w:ascii="Times New Roman" w:hAnsi="Times New Roman" w:cs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– от 15 до 20 стр.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Структура: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 (</w:t>
      </w:r>
      <w:r w:rsidRPr="00F87208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t>) – 1 стр. – без обозначения номера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1 стр. – № 2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– от 3 стр. до …. стр.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– последняя страница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нумерация – в нижнем колонтитуле – посередине листа, на первом титульном – номер не выставляется, а, следовательно, не просматривается 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(в зависимости от варианта выполнения контрольной работы </w:t>
      </w:r>
      <w:r w:rsidRPr="00F87208">
        <w:rPr>
          <w:rFonts w:ascii="Times New Roman" w:hAnsi="Times New Roman" w:cs="Times New Roman"/>
          <w:b/>
          <w:sz w:val="32"/>
          <w:szCs w:val="28"/>
        </w:rPr>
        <w:t>или</w:t>
      </w:r>
      <w:r w:rsidRPr="002414E9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необходимости).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Оформительские требования: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страницы – А4, книжный вариант,  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– 1,5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кегль – 14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Roman</w:t>
      </w:r>
      <w:proofErr w:type="spellEnd"/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таблицы, графики, ссылки оформляются в соответствии с стандартами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презентация оформляется в печатном варианте 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7C0" w:rsidRDefault="00F21110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F21110" w:rsidRPr="00F21110" w:rsidRDefault="00F21110" w:rsidP="0081496E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Форма титульного листа </w:t>
      </w:r>
      <w:r w:rsidR="0081496E"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21110" w:rsidRPr="00F21110" w:rsidRDefault="00F21110" w:rsidP="0081496E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6F669" wp14:editId="1C280E7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21110">
        <w:rPr>
          <w:rFonts w:ascii="Times New Roman" w:hAnsi="Times New Roman" w:cs="Times New Roman"/>
          <w:sz w:val="24"/>
          <w:szCs w:val="28"/>
        </w:rPr>
        <w:t>МИНИСТЕРСТВО ОБРАЗОВАНИЯ И НАУКИ РОССИЙСКОЙ ФЕДЕРАЦИИ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ФЕДЕРАЛЬНОЕ ГОСУДАРСТВЕННОЕ БЮДЖЕТНОЕ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ОБРАЗОВАТЕЛЬНОЕ УЧРЕЖДЕНИЕ ВЫСШЕГО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ОБРАЗОВАНИЯ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(ДГТУ)</w:t>
      </w:r>
    </w:p>
    <w:p w:rsidR="00F21110" w:rsidRPr="00F21110" w:rsidRDefault="00F21110" w:rsidP="00F211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F21110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Теория и методика профессионального образования</w:t>
      </w:r>
      <w:r w:rsidRPr="00F211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F21110"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на тему: «_____________________________________»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1504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Автор ___________</w:t>
      </w:r>
      <w:r w:rsidR="00C91504">
        <w:rPr>
          <w:rFonts w:ascii="Times New Roman" w:hAnsi="Times New Roman" w:cs="Times New Roman"/>
          <w:sz w:val="28"/>
          <w:szCs w:val="28"/>
        </w:rPr>
        <w:t>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Группа 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496E">
        <w:rPr>
          <w:rFonts w:ascii="Times New Roman" w:hAnsi="Times New Roman" w:cs="Times New Roman"/>
          <w:sz w:val="28"/>
          <w:szCs w:val="28"/>
        </w:rPr>
        <w:t>– 44.04.04 Профессиональное обучение (по отраслям)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Про</w:t>
      </w:r>
      <w:r w:rsidR="0081496E">
        <w:rPr>
          <w:rFonts w:ascii="Times New Roman" w:hAnsi="Times New Roman" w:cs="Times New Roman"/>
          <w:sz w:val="28"/>
          <w:szCs w:val="28"/>
        </w:rPr>
        <w:t>грамма</w:t>
      </w:r>
      <w:r w:rsidRPr="00F21110">
        <w:rPr>
          <w:rFonts w:ascii="Times New Roman" w:hAnsi="Times New Roman" w:cs="Times New Roman"/>
          <w:sz w:val="28"/>
          <w:szCs w:val="28"/>
        </w:rPr>
        <w:t xml:space="preserve"> –</w:t>
      </w:r>
      <w:r w:rsidR="0081496E">
        <w:rPr>
          <w:rFonts w:ascii="Times New Roman" w:hAnsi="Times New Roman" w:cs="Times New Roman"/>
          <w:sz w:val="28"/>
          <w:szCs w:val="28"/>
        </w:rPr>
        <w:t xml:space="preserve"> Инновационные педагогические технологии в профессиональном образовании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81496E" w:rsidRDefault="0081496E" w:rsidP="0081496E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</w:t>
      </w:r>
      <w:r w:rsidR="00F21110" w:rsidRPr="00F2111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96E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</w:t>
      </w:r>
      <w:r w:rsidR="00C91504">
        <w:rPr>
          <w:rFonts w:ascii="Times New Roman" w:hAnsi="Times New Roman" w:cs="Times New Roman"/>
          <w:sz w:val="28"/>
          <w:szCs w:val="28"/>
        </w:rPr>
        <w:t>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91504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96E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21110" w:rsidRPr="00F21110" w:rsidRDefault="0081496E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3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 г.</w:t>
      </w:r>
    </w:p>
    <w:sectPr w:rsidR="00F21110" w:rsidRPr="00F21110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7363"/>
    <w:multiLevelType w:val="hybridMultilevel"/>
    <w:tmpl w:val="52108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C5619"/>
    <w:multiLevelType w:val="hybridMultilevel"/>
    <w:tmpl w:val="D9680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26001"/>
    <w:multiLevelType w:val="hybridMultilevel"/>
    <w:tmpl w:val="BD4C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9E9"/>
    <w:multiLevelType w:val="hybridMultilevel"/>
    <w:tmpl w:val="84F07A3E"/>
    <w:lvl w:ilvl="0" w:tplc="1C36C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922ED"/>
    <w:multiLevelType w:val="hybridMultilevel"/>
    <w:tmpl w:val="2C10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D3018"/>
    <w:multiLevelType w:val="hybridMultilevel"/>
    <w:tmpl w:val="681E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3" w15:restartNumberingAfterBreak="0">
    <w:nsid w:val="64BE2242"/>
    <w:multiLevelType w:val="hybridMultilevel"/>
    <w:tmpl w:val="A16AF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7" w15:restartNumberingAfterBreak="0">
    <w:nsid w:val="79CD7219"/>
    <w:multiLevelType w:val="hybridMultilevel"/>
    <w:tmpl w:val="78B8C524"/>
    <w:lvl w:ilvl="0" w:tplc="1C36C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C6070"/>
    <w:multiLevelType w:val="hybridMultilevel"/>
    <w:tmpl w:val="DA3CB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4"/>
  </w:num>
  <w:num w:numId="5">
    <w:abstractNumId w:val="15"/>
  </w:num>
  <w:num w:numId="6">
    <w:abstractNumId w:val="10"/>
  </w:num>
  <w:num w:numId="7">
    <w:abstractNumId w:val="8"/>
  </w:num>
  <w:num w:numId="8">
    <w:abstractNumId w:val="1"/>
  </w:num>
  <w:num w:numId="9">
    <w:abstractNumId w:val="11"/>
  </w:num>
  <w:num w:numId="10">
    <w:abstractNumId w:val="16"/>
  </w:num>
  <w:num w:numId="11">
    <w:abstractNumId w:val="5"/>
  </w:num>
  <w:num w:numId="12">
    <w:abstractNumId w:val="3"/>
  </w:num>
  <w:num w:numId="13">
    <w:abstractNumId w:val="18"/>
  </w:num>
  <w:num w:numId="14">
    <w:abstractNumId w:val="2"/>
  </w:num>
  <w:num w:numId="15">
    <w:abstractNumId w:val="4"/>
  </w:num>
  <w:num w:numId="16">
    <w:abstractNumId w:val="17"/>
  </w:num>
  <w:num w:numId="17">
    <w:abstractNumId w:val="13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A2050"/>
    <w:rsid w:val="00121920"/>
    <w:rsid w:val="0016326E"/>
    <w:rsid w:val="003209A0"/>
    <w:rsid w:val="00333B8B"/>
    <w:rsid w:val="00420F7F"/>
    <w:rsid w:val="00492842"/>
    <w:rsid w:val="004C3BE6"/>
    <w:rsid w:val="0054604E"/>
    <w:rsid w:val="005D5BEB"/>
    <w:rsid w:val="005F2AAA"/>
    <w:rsid w:val="007603C0"/>
    <w:rsid w:val="0081496E"/>
    <w:rsid w:val="008321ED"/>
    <w:rsid w:val="009E4EF2"/>
    <w:rsid w:val="00C91504"/>
    <w:rsid w:val="00D147C0"/>
    <w:rsid w:val="00EE21DD"/>
    <w:rsid w:val="00F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622C7-E3E2-4BD0-BA3B-36AB4D49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782213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author_items.asp?authorid=1437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author_items.asp?authorid=143782" TargetMode="External"/><Relationship Id="rId11" Type="http://schemas.openxmlformats.org/officeDocument/2006/relationships/hyperlink" Target="http://www.gnpbu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rs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item.asp?id=17822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Егорова Елена Ивановна</cp:lastModifiedBy>
  <cp:revision>4</cp:revision>
  <dcterms:created xsi:type="dcterms:W3CDTF">2023-09-20T09:06:00Z</dcterms:created>
  <dcterms:modified xsi:type="dcterms:W3CDTF">2023-09-20T09:13:00Z</dcterms:modified>
</cp:coreProperties>
</file>